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AFD1" w14:textId="28001885" w:rsidR="00A81A83" w:rsidRPr="00A81A83" w:rsidRDefault="00402B0E" w:rsidP="00A81A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C079C4">
        <w:rPr>
          <w:rFonts w:ascii="Arial" w:hAnsi="Arial" w:cs="Arial"/>
          <w:bCs/>
          <w:spacing w:val="-3"/>
          <w:sz w:val="22"/>
          <w:szCs w:val="22"/>
        </w:rPr>
        <w:t xml:space="preserve">June 2018, </w:t>
      </w:r>
      <w:r w:rsidR="009427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95023">
        <w:rPr>
          <w:rFonts w:ascii="Arial" w:hAnsi="Arial" w:cs="Arial"/>
          <w:bCs/>
          <w:spacing w:val="-3"/>
          <w:sz w:val="22"/>
          <w:szCs w:val="22"/>
        </w:rPr>
        <w:t xml:space="preserve">Queensland Government released </w:t>
      </w:r>
      <w:r w:rsidR="00B8330B" w:rsidRPr="00EE0E1E">
        <w:rPr>
          <w:rFonts w:ascii="Arial" w:hAnsi="Arial" w:cs="Arial"/>
          <w:bCs/>
          <w:i/>
          <w:spacing w:val="-3"/>
          <w:sz w:val="22"/>
          <w:szCs w:val="22"/>
        </w:rPr>
        <w:t>Our Future State: Advancing Queensland’s Priorities</w:t>
      </w:r>
      <w:r w:rsidR="00595023">
        <w:rPr>
          <w:rFonts w:ascii="Arial" w:hAnsi="Arial" w:cs="Arial"/>
          <w:bCs/>
          <w:i/>
          <w:spacing w:val="-3"/>
          <w:sz w:val="22"/>
          <w:szCs w:val="22"/>
        </w:rPr>
        <w:t xml:space="preserve">, </w:t>
      </w:r>
      <w:r w:rsidR="00595023" w:rsidRPr="00595023">
        <w:rPr>
          <w:rFonts w:ascii="Arial" w:hAnsi="Arial" w:cs="Arial"/>
          <w:bCs/>
          <w:spacing w:val="-3"/>
          <w:sz w:val="22"/>
          <w:szCs w:val="22"/>
        </w:rPr>
        <w:t>which are</w:t>
      </w:r>
      <w:r w:rsidR="00B8330B" w:rsidRPr="0059502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4273C" w:rsidRPr="00595023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B8330B" w:rsidRPr="00595023">
        <w:rPr>
          <w:rFonts w:ascii="Arial" w:hAnsi="Arial" w:cs="Arial"/>
          <w:bCs/>
          <w:spacing w:val="-3"/>
          <w:sz w:val="22"/>
          <w:szCs w:val="22"/>
        </w:rPr>
        <w:t xml:space="preserve">Government’s </w:t>
      </w:r>
      <w:r w:rsidR="00B8330B" w:rsidRPr="00595023">
        <w:rPr>
          <w:rFonts w:ascii="Arial" w:hAnsi="Arial" w:cs="Arial"/>
          <w:bCs/>
          <w:i/>
          <w:spacing w:val="-3"/>
          <w:sz w:val="22"/>
          <w:szCs w:val="22"/>
        </w:rPr>
        <w:t>Statement of Objectives for the Community</w:t>
      </w:r>
      <w:r w:rsidR="00B8330B" w:rsidRPr="0059502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273C" w:rsidRPr="00595023">
        <w:rPr>
          <w:rFonts w:ascii="Arial" w:hAnsi="Arial" w:cs="Arial"/>
          <w:bCs/>
          <w:spacing w:val="-3"/>
          <w:sz w:val="22"/>
          <w:szCs w:val="22"/>
        </w:rPr>
        <w:t>in</w:t>
      </w:r>
      <w:r w:rsidR="00B8330B" w:rsidRPr="0059502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079C4" w:rsidRPr="00595023">
        <w:rPr>
          <w:rFonts w:ascii="Arial" w:hAnsi="Arial" w:cs="Arial"/>
          <w:bCs/>
          <w:spacing w:val="-3"/>
          <w:sz w:val="22"/>
          <w:szCs w:val="22"/>
        </w:rPr>
        <w:t xml:space="preserve">accordance with the </w:t>
      </w:r>
      <w:r w:rsidR="00C079C4" w:rsidRPr="00595023">
        <w:rPr>
          <w:rFonts w:ascii="Arial" w:hAnsi="Arial" w:cs="Arial"/>
          <w:bCs/>
          <w:i/>
          <w:spacing w:val="-3"/>
          <w:sz w:val="22"/>
          <w:szCs w:val="22"/>
        </w:rPr>
        <w:t xml:space="preserve">Financial Accountability Act </w:t>
      </w:r>
      <w:r w:rsidR="0094273C" w:rsidRPr="00595023">
        <w:rPr>
          <w:rFonts w:ascii="Arial" w:hAnsi="Arial" w:cs="Arial"/>
          <w:bCs/>
          <w:i/>
          <w:spacing w:val="-3"/>
          <w:sz w:val="22"/>
          <w:szCs w:val="22"/>
        </w:rPr>
        <w:t>2009.</w:t>
      </w:r>
    </w:p>
    <w:p w14:paraId="444451B2" w14:textId="433617A2" w:rsidR="00D6589B" w:rsidRDefault="00274F2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There are six outcomes </w:t>
      </w:r>
      <w:r w:rsidR="00EE0E1E">
        <w:rPr>
          <w:rFonts w:ascii="Arial" w:hAnsi="Arial" w:cs="Arial"/>
          <w:bCs/>
          <w:spacing w:val="-3"/>
          <w:sz w:val="22"/>
          <w:szCs w:val="22"/>
        </w:rPr>
        <w:t xml:space="preserve">for the Queensland </w:t>
      </w:r>
      <w:r w:rsidR="00B47CD0">
        <w:rPr>
          <w:rFonts w:ascii="Arial" w:hAnsi="Arial" w:cs="Arial"/>
          <w:bCs/>
          <w:spacing w:val="-3"/>
          <w:sz w:val="22"/>
          <w:szCs w:val="22"/>
        </w:rPr>
        <w:t>c</w:t>
      </w:r>
      <w:r w:rsidR="00EE0E1E">
        <w:rPr>
          <w:rFonts w:ascii="Arial" w:hAnsi="Arial" w:cs="Arial"/>
          <w:bCs/>
          <w:spacing w:val="-3"/>
          <w:sz w:val="22"/>
          <w:szCs w:val="22"/>
        </w:rPr>
        <w:t>ommunity:</w:t>
      </w:r>
    </w:p>
    <w:p w14:paraId="42EF3A80" w14:textId="3D3637C4" w:rsidR="00EE0E1E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Create jobs in a strong economy</w:t>
      </w:r>
    </w:p>
    <w:p w14:paraId="64061FE2" w14:textId="2BAD5DB9" w:rsidR="00EE0E1E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Give all our children a great start</w:t>
      </w:r>
    </w:p>
    <w:p w14:paraId="34F14425" w14:textId="36EA4E52" w:rsidR="00EE0E1E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Keep Queenslanders health</w:t>
      </w:r>
    </w:p>
    <w:p w14:paraId="55CB6552" w14:textId="2F94601D" w:rsidR="00EE0E1E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Keep communities safe</w:t>
      </w:r>
    </w:p>
    <w:p w14:paraId="6A381332" w14:textId="7FEFA8B3" w:rsidR="00EE0E1E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Protect the Great Barrier Reef</w:t>
      </w:r>
    </w:p>
    <w:p w14:paraId="72424E3F" w14:textId="5DD8CF21" w:rsidR="00402B0E" w:rsidRPr="00C31986" w:rsidRDefault="00EE0E1E" w:rsidP="001F6F4B">
      <w:pPr>
        <w:numPr>
          <w:ilvl w:val="1"/>
          <w:numId w:val="1"/>
        </w:numPr>
        <w:spacing w:before="60"/>
        <w:ind w:left="93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Be a responsive Government</w:t>
      </w:r>
      <w:r w:rsidRPr="00EE0E1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0FFB2B73" w14:textId="750D8B49" w:rsidR="00655586" w:rsidRPr="00655586" w:rsidRDefault="00655586" w:rsidP="006555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 is committed to tackling major challenges faci</w:t>
      </w:r>
      <w:r w:rsidR="00E71026">
        <w:rPr>
          <w:rFonts w:ascii="Arial" w:hAnsi="Arial" w:cs="Arial"/>
          <w:bCs/>
          <w:spacing w:val="-3"/>
          <w:sz w:val="22"/>
          <w:szCs w:val="22"/>
        </w:rPr>
        <w:t xml:space="preserve">ng the </w:t>
      </w:r>
      <w:r>
        <w:rPr>
          <w:rFonts w:ascii="Arial" w:hAnsi="Arial" w:cs="Arial"/>
          <w:bCs/>
          <w:spacing w:val="-3"/>
          <w:sz w:val="22"/>
          <w:szCs w:val="22"/>
        </w:rPr>
        <w:t>State with a strong sense of purpose and focus, and those that require complex and innovative solutions.</w:t>
      </w:r>
    </w:p>
    <w:p w14:paraId="314D9ABF" w14:textId="3351267F" w:rsidR="00A81A83" w:rsidRDefault="00A81A83" w:rsidP="00F261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0E1E">
        <w:rPr>
          <w:rFonts w:ascii="Arial" w:hAnsi="Arial" w:cs="Arial"/>
          <w:bCs/>
          <w:i/>
          <w:spacing w:val="-3"/>
          <w:sz w:val="22"/>
          <w:szCs w:val="22"/>
        </w:rPr>
        <w:t>Our Future State: Advancing Queensland’s Priorities</w:t>
      </w:r>
      <w:r>
        <w:rPr>
          <w:rFonts w:ascii="Arial" w:hAnsi="Arial" w:cs="Arial"/>
          <w:bCs/>
          <w:i/>
          <w:spacing w:val="-3"/>
          <w:sz w:val="22"/>
          <w:szCs w:val="22"/>
        </w:rPr>
        <w:t>,</w:t>
      </w:r>
      <w:r w:rsidR="0005135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05135D" w:rsidRPr="001B23C0">
        <w:rPr>
          <w:rFonts w:ascii="Arial" w:hAnsi="Arial" w:cs="Arial"/>
          <w:bCs/>
          <w:spacing w:val="-3"/>
          <w:sz w:val="22"/>
          <w:szCs w:val="22"/>
        </w:rPr>
        <w:t xml:space="preserve">reinforce the Governments 2017 election </w:t>
      </w:r>
      <w:r w:rsidR="001B23C0" w:rsidRPr="001B23C0">
        <w:rPr>
          <w:rFonts w:ascii="Arial" w:hAnsi="Arial" w:cs="Arial"/>
          <w:bCs/>
          <w:spacing w:val="-3"/>
          <w:sz w:val="22"/>
          <w:szCs w:val="22"/>
        </w:rPr>
        <w:t>commitments</w:t>
      </w:r>
      <w:r w:rsidR="001B23C0">
        <w:rPr>
          <w:rFonts w:ascii="Arial" w:hAnsi="Arial" w:cs="Arial"/>
          <w:bCs/>
          <w:spacing w:val="-3"/>
          <w:sz w:val="22"/>
          <w:szCs w:val="22"/>
        </w:rPr>
        <w:t>,</w:t>
      </w:r>
      <w:r w:rsidR="001B23C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1B23C0" w:rsidRPr="001B23C0">
        <w:rPr>
          <w:rFonts w:ascii="Arial" w:hAnsi="Arial" w:cs="Arial"/>
          <w:bCs/>
          <w:spacing w:val="-3"/>
          <w:sz w:val="22"/>
          <w:szCs w:val="22"/>
        </w:rPr>
        <w:t>and</w:t>
      </w:r>
      <w:r w:rsidRPr="001B23C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926D0">
        <w:rPr>
          <w:rFonts w:ascii="Arial" w:hAnsi="Arial" w:cs="Arial"/>
          <w:bCs/>
          <w:spacing w:val="-3"/>
          <w:sz w:val="22"/>
          <w:szCs w:val="22"/>
        </w:rPr>
        <w:t xml:space="preserve">provides an </w:t>
      </w:r>
      <w:r w:rsidR="00D926D0" w:rsidRPr="00D926D0">
        <w:rPr>
          <w:rFonts w:ascii="Arial" w:hAnsi="Arial" w:cs="Arial"/>
          <w:bCs/>
          <w:spacing w:val="-3"/>
          <w:sz w:val="22"/>
          <w:szCs w:val="22"/>
        </w:rPr>
        <w:t>overarching framework to link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cross-agency and sector</w:t>
      </w:r>
      <w:r w:rsidR="00D926D0">
        <w:rPr>
          <w:rFonts w:ascii="Arial" w:hAnsi="Arial" w:cs="Arial"/>
          <w:bCs/>
          <w:spacing w:val="-3"/>
          <w:sz w:val="22"/>
          <w:szCs w:val="22"/>
        </w:rPr>
        <w:t xml:space="preserve"> partnerships, evidence-based approaches and continuous improvement to advance Queensland. </w:t>
      </w:r>
    </w:p>
    <w:p w14:paraId="782392C8" w14:textId="4C4C65E8" w:rsidR="00A81A83" w:rsidRDefault="00D926D0" w:rsidP="00F261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Government</w:t>
      </w:r>
      <w:r w:rsidR="00A81A83">
        <w:rPr>
          <w:rFonts w:ascii="Arial" w:hAnsi="Arial" w:cs="Arial"/>
          <w:bCs/>
          <w:spacing w:val="-3"/>
          <w:sz w:val="22"/>
          <w:szCs w:val="22"/>
        </w:rPr>
        <w:t xml:space="preserve"> agencies are cur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rently working collaboratively to </w:t>
      </w:r>
      <w:r w:rsidR="00C31986">
        <w:rPr>
          <w:rFonts w:ascii="Arial" w:hAnsi="Arial" w:cs="Arial"/>
          <w:bCs/>
          <w:spacing w:val="-3"/>
          <w:sz w:val="22"/>
          <w:szCs w:val="22"/>
        </w:rPr>
        <w:t>identify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Queensland Government </w:t>
      </w:r>
      <w:r w:rsidR="00476E1A">
        <w:rPr>
          <w:rFonts w:ascii="Arial" w:hAnsi="Arial" w:cs="Arial"/>
          <w:bCs/>
          <w:spacing w:val="-3"/>
          <w:sz w:val="22"/>
          <w:szCs w:val="22"/>
        </w:rPr>
        <w:t>programs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76E1A">
        <w:rPr>
          <w:rFonts w:ascii="Arial" w:hAnsi="Arial" w:cs="Arial"/>
          <w:bCs/>
          <w:spacing w:val="-3"/>
          <w:sz w:val="22"/>
          <w:szCs w:val="22"/>
        </w:rPr>
        <w:t>and how to build on those foundational initiatives to achieve or make significant pro</w:t>
      </w:r>
      <w:r>
        <w:rPr>
          <w:rFonts w:ascii="Arial" w:hAnsi="Arial" w:cs="Arial"/>
          <w:bCs/>
          <w:spacing w:val="-3"/>
          <w:sz w:val="22"/>
          <w:szCs w:val="22"/>
        </w:rPr>
        <w:t>gress towards</w:t>
      </w:r>
      <w:r w:rsidR="00476E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76E1A">
        <w:rPr>
          <w:rFonts w:ascii="Arial" w:hAnsi="Arial" w:cs="Arial"/>
          <w:bCs/>
          <w:spacing w:val="-3"/>
          <w:sz w:val="22"/>
          <w:szCs w:val="22"/>
        </w:rPr>
        <w:t>outcome</w:t>
      </w:r>
      <w:r w:rsidR="00274F26">
        <w:rPr>
          <w:rFonts w:ascii="Arial" w:hAnsi="Arial" w:cs="Arial"/>
          <w:bCs/>
          <w:spacing w:val="-3"/>
          <w:sz w:val="22"/>
          <w:szCs w:val="22"/>
        </w:rPr>
        <w:t>s</w:t>
      </w:r>
      <w:r w:rsidR="00476E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274F26">
        <w:rPr>
          <w:rFonts w:ascii="Arial" w:hAnsi="Arial" w:cs="Arial"/>
          <w:bCs/>
          <w:spacing w:val="-3"/>
          <w:sz w:val="22"/>
          <w:szCs w:val="22"/>
        </w:rPr>
        <w:t>priority</w:t>
      </w:r>
      <w:r w:rsidR="00C31986">
        <w:rPr>
          <w:rFonts w:ascii="Arial" w:hAnsi="Arial" w:cs="Arial"/>
          <w:bCs/>
          <w:spacing w:val="-3"/>
          <w:sz w:val="22"/>
          <w:szCs w:val="22"/>
        </w:rPr>
        <w:t xml:space="preserve"> targets. </w:t>
      </w:r>
    </w:p>
    <w:p w14:paraId="1DE6D082" w14:textId="34FDAD03" w:rsidR="00E71026" w:rsidRPr="00E71026" w:rsidRDefault="00E71026" w:rsidP="00E710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7102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E71026">
        <w:rPr>
          <w:rFonts w:ascii="Arial" w:hAnsi="Arial" w:cs="Arial"/>
          <w:bCs/>
          <w:spacing w:val="-3"/>
          <w:sz w:val="22"/>
          <w:szCs w:val="22"/>
        </w:rPr>
        <w:t xml:space="preserve">Government will report publicly on its </w:t>
      </w:r>
      <w:r w:rsidR="005D1963">
        <w:rPr>
          <w:rFonts w:ascii="Arial" w:hAnsi="Arial" w:cs="Arial"/>
          <w:bCs/>
          <w:spacing w:val="-3"/>
          <w:sz w:val="22"/>
          <w:szCs w:val="22"/>
        </w:rPr>
        <w:t>efforts</w:t>
      </w:r>
      <w:r w:rsidR="00AC692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1963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AC6922">
        <w:rPr>
          <w:rFonts w:ascii="Arial" w:hAnsi="Arial" w:cs="Arial"/>
          <w:bCs/>
          <w:spacing w:val="-3"/>
          <w:sz w:val="22"/>
          <w:szCs w:val="22"/>
        </w:rPr>
        <w:t>progress towards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274F26">
        <w:rPr>
          <w:rFonts w:ascii="Arial" w:hAnsi="Arial" w:cs="Arial"/>
          <w:bCs/>
          <w:spacing w:val="-3"/>
          <w:sz w:val="22"/>
          <w:szCs w:val="22"/>
        </w:rPr>
        <w:t>outcomes and priority targets.</w:t>
      </w:r>
    </w:p>
    <w:p w14:paraId="0B9F722C" w14:textId="578A6C67" w:rsidR="00FB0AFB" w:rsidRPr="00173093" w:rsidRDefault="00FB0AFB" w:rsidP="000B1E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7ACE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173093">
        <w:rPr>
          <w:rFonts w:ascii="Arial" w:hAnsi="Arial" w:cs="Arial"/>
          <w:bCs/>
          <w:spacing w:val="-3"/>
          <w:sz w:val="22"/>
          <w:szCs w:val="22"/>
        </w:rPr>
        <w:t xml:space="preserve">program of work </w:t>
      </w:r>
      <w:r w:rsidR="00187CA7">
        <w:rPr>
          <w:rFonts w:ascii="Arial" w:hAnsi="Arial" w:cs="Arial"/>
          <w:bCs/>
          <w:spacing w:val="-3"/>
          <w:sz w:val="22"/>
          <w:szCs w:val="22"/>
        </w:rPr>
        <w:t xml:space="preserve">for 2018-19 </w:t>
      </w:r>
      <w:r w:rsidR="00251538">
        <w:rPr>
          <w:rFonts w:ascii="Arial" w:hAnsi="Arial" w:cs="Arial"/>
          <w:bCs/>
          <w:spacing w:val="-3"/>
          <w:sz w:val="22"/>
          <w:szCs w:val="22"/>
        </w:rPr>
        <w:t>to s</w:t>
      </w:r>
      <w:r w:rsidR="00173093">
        <w:rPr>
          <w:rFonts w:ascii="Arial" w:hAnsi="Arial" w:cs="Arial"/>
          <w:bCs/>
          <w:spacing w:val="-3"/>
          <w:sz w:val="22"/>
          <w:szCs w:val="22"/>
        </w:rPr>
        <w:t>upport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implementation </w:t>
      </w:r>
      <w:r w:rsidR="00173093">
        <w:rPr>
          <w:rFonts w:ascii="Arial" w:hAnsi="Arial" w:cs="Arial"/>
          <w:bCs/>
          <w:spacing w:val="-3"/>
          <w:sz w:val="22"/>
          <w:szCs w:val="22"/>
        </w:rPr>
        <w:t>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079C4">
        <w:rPr>
          <w:rFonts w:ascii="Arial" w:hAnsi="Arial" w:cs="Arial"/>
          <w:bCs/>
          <w:i/>
          <w:spacing w:val="-3"/>
          <w:sz w:val="22"/>
          <w:szCs w:val="22"/>
        </w:rPr>
        <w:t>Our Future State: Advancing Queensland Priorities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304C229C" w14:textId="3EE7DB6B" w:rsidR="00173093" w:rsidRPr="000B1E30" w:rsidRDefault="00173093" w:rsidP="000B1E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7ACE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87CA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87CA7" w:rsidRPr="00187CA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51538" w:rsidRPr="00187CA7">
        <w:rPr>
          <w:rFonts w:ascii="Arial" w:hAnsi="Arial" w:cs="Arial"/>
          <w:bCs/>
          <w:spacing w:val="-3"/>
          <w:sz w:val="22"/>
          <w:szCs w:val="22"/>
        </w:rPr>
        <w:t>progress</w:t>
      </w:r>
      <w:r w:rsidR="00251538">
        <w:rPr>
          <w:rFonts w:ascii="Arial" w:hAnsi="Arial" w:cs="Arial"/>
          <w:bCs/>
          <w:spacing w:val="-3"/>
          <w:sz w:val="22"/>
          <w:szCs w:val="22"/>
        </w:rPr>
        <w:t xml:space="preserve"> to date on implementation of </w:t>
      </w:r>
      <w:r w:rsidR="00251538" w:rsidRPr="00C079C4">
        <w:rPr>
          <w:rFonts w:ascii="Arial" w:hAnsi="Arial" w:cs="Arial"/>
          <w:bCs/>
          <w:i/>
          <w:spacing w:val="-3"/>
          <w:sz w:val="22"/>
          <w:szCs w:val="22"/>
        </w:rPr>
        <w:t>Our Future State: Advancing Queensland Priorities</w:t>
      </w:r>
      <w:r w:rsidR="00251538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4B28FDD3" w14:textId="71DA66D4" w:rsidR="00D6589B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7ACE">
        <w:rPr>
          <w:rFonts w:ascii="Arial" w:hAnsi="Arial" w:cs="Arial"/>
          <w:sz w:val="22"/>
          <w:szCs w:val="22"/>
          <w:u w:val="single"/>
        </w:rPr>
        <w:t>Cabinet approved</w:t>
      </w:r>
      <w:r w:rsidR="000B1E30" w:rsidRPr="000B1E30">
        <w:rPr>
          <w:rFonts w:ascii="Arial" w:hAnsi="Arial" w:cs="Arial"/>
          <w:sz w:val="22"/>
          <w:szCs w:val="22"/>
        </w:rPr>
        <w:t xml:space="preserve"> </w:t>
      </w:r>
      <w:r w:rsidR="000B1E30">
        <w:rPr>
          <w:rFonts w:ascii="Arial" w:hAnsi="Arial" w:cs="Arial"/>
          <w:sz w:val="22"/>
          <w:szCs w:val="22"/>
        </w:rPr>
        <w:t xml:space="preserve">the </w:t>
      </w:r>
      <w:r w:rsidR="000B1E30" w:rsidRPr="000B1E30">
        <w:rPr>
          <w:rFonts w:ascii="Arial" w:hAnsi="Arial" w:cs="Arial"/>
          <w:i/>
          <w:sz w:val="22"/>
          <w:szCs w:val="22"/>
        </w:rPr>
        <w:t>Our Future State: Advancing Queensland’s Priorities</w:t>
      </w:r>
      <w:r w:rsidR="000B1E30" w:rsidRPr="000B1E30">
        <w:rPr>
          <w:rFonts w:ascii="Arial" w:hAnsi="Arial" w:cs="Arial"/>
          <w:sz w:val="22"/>
          <w:szCs w:val="22"/>
        </w:rPr>
        <w:t xml:space="preserve"> </w:t>
      </w:r>
      <w:r w:rsidR="000B1E30" w:rsidRPr="000B1E30">
        <w:rPr>
          <w:rFonts w:ascii="Arial" w:hAnsi="Arial" w:cs="Arial"/>
          <w:i/>
          <w:sz w:val="22"/>
          <w:szCs w:val="22"/>
        </w:rPr>
        <w:t>Reporting Framework</w:t>
      </w:r>
      <w:r w:rsidR="00EE1050">
        <w:rPr>
          <w:rFonts w:ascii="Arial" w:hAnsi="Arial" w:cs="Arial"/>
          <w:sz w:val="22"/>
          <w:szCs w:val="22"/>
        </w:rPr>
        <w:t xml:space="preserve">, </w:t>
      </w:r>
      <w:r w:rsidR="005D1963">
        <w:rPr>
          <w:rFonts w:ascii="Arial" w:hAnsi="Arial" w:cs="Arial"/>
          <w:sz w:val="22"/>
          <w:szCs w:val="22"/>
        </w:rPr>
        <w:t xml:space="preserve">which supports on-going monitoring and </w:t>
      </w:r>
      <w:r w:rsidR="00187CA7">
        <w:rPr>
          <w:rFonts w:ascii="Arial" w:hAnsi="Arial" w:cs="Arial"/>
          <w:sz w:val="22"/>
          <w:szCs w:val="22"/>
        </w:rPr>
        <w:t xml:space="preserve">reporting on </w:t>
      </w:r>
      <w:r w:rsidR="00547C19">
        <w:rPr>
          <w:rFonts w:ascii="Arial" w:hAnsi="Arial" w:cs="Arial"/>
          <w:sz w:val="22"/>
          <w:szCs w:val="22"/>
        </w:rPr>
        <w:t xml:space="preserve">progress towards </w:t>
      </w:r>
      <w:r w:rsidR="00547C1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74F26">
        <w:rPr>
          <w:rFonts w:ascii="Arial" w:hAnsi="Arial" w:cs="Arial"/>
          <w:bCs/>
          <w:spacing w:val="-3"/>
          <w:sz w:val="22"/>
          <w:szCs w:val="22"/>
        </w:rPr>
        <w:t>outcomes and priority targets.</w:t>
      </w:r>
    </w:p>
    <w:p w14:paraId="62A7D637" w14:textId="5B0468AB" w:rsidR="001F6F4B" w:rsidRPr="001F6F4B" w:rsidRDefault="001F6F4B" w:rsidP="001F6F4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C867079" w14:textId="6FAC4CBA" w:rsidR="00187CA7" w:rsidRPr="001F6F4B" w:rsidRDefault="001F6F4B" w:rsidP="001F6F4B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187CA7" w:rsidRPr="001F6F4B" w:rsidSect="001F6F4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E341" w14:textId="77777777" w:rsidR="00D24861" w:rsidRDefault="00D24861" w:rsidP="00D6589B">
      <w:r>
        <w:separator/>
      </w:r>
    </w:p>
  </w:endnote>
  <w:endnote w:type="continuationSeparator" w:id="0">
    <w:p w14:paraId="3AD2D2CC" w14:textId="77777777" w:rsidR="00D24861" w:rsidRDefault="00D248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C50E8" w14:textId="77777777" w:rsidR="00D24861" w:rsidRDefault="00D24861" w:rsidP="00D6589B">
      <w:r>
        <w:separator/>
      </w:r>
    </w:p>
  </w:footnote>
  <w:footnote w:type="continuationSeparator" w:id="0">
    <w:p w14:paraId="25C0BFBA" w14:textId="77777777" w:rsidR="00D24861" w:rsidRDefault="00D248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4C9EB" w14:textId="0844CB2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6532DB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00E7EAE" w14:textId="6B2AEC5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F7ACE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011992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771EBCF0" w14:textId="2D24B200" w:rsidR="00CB1501" w:rsidRDefault="00D157F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of Our Future State: Advancing Queensland’s Priorities</w:t>
    </w:r>
  </w:p>
  <w:p w14:paraId="71433A65" w14:textId="79C4F629" w:rsidR="00CB1501" w:rsidRDefault="0001199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3B24349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B30FC"/>
    <w:multiLevelType w:val="hybridMultilevel"/>
    <w:tmpl w:val="ACF48B10"/>
    <w:lvl w:ilvl="0" w:tplc="82B6E55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DD4654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93BC4"/>
    <w:multiLevelType w:val="hybridMultilevel"/>
    <w:tmpl w:val="19228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71"/>
    <w:rsid w:val="00011992"/>
    <w:rsid w:val="0005135D"/>
    <w:rsid w:val="00080F8F"/>
    <w:rsid w:val="000B1E30"/>
    <w:rsid w:val="000B5D22"/>
    <w:rsid w:val="0010384C"/>
    <w:rsid w:val="00152095"/>
    <w:rsid w:val="00173093"/>
    <w:rsid w:val="00174117"/>
    <w:rsid w:val="00187CA7"/>
    <w:rsid w:val="001B23C0"/>
    <w:rsid w:val="001E1E95"/>
    <w:rsid w:val="001F6F4B"/>
    <w:rsid w:val="00251538"/>
    <w:rsid w:val="00274F26"/>
    <w:rsid w:val="003A3BDD"/>
    <w:rsid w:val="00402B0E"/>
    <w:rsid w:val="0043543B"/>
    <w:rsid w:val="0044083D"/>
    <w:rsid w:val="00476E1A"/>
    <w:rsid w:val="00501C66"/>
    <w:rsid w:val="005174C9"/>
    <w:rsid w:val="00547C19"/>
    <w:rsid w:val="00550873"/>
    <w:rsid w:val="00595023"/>
    <w:rsid w:val="005A1F67"/>
    <w:rsid w:val="005D1963"/>
    <w:rsid w:val="00655586"/>
    <w:rsid w:val="006D4569"/>
    <w:rsid w:val="007265D0"/>
    <w:rsid w:val="00732E22"/>
    <w:rsid w:val="00741C20"/>
    <w:rsid w:val="0077390A"/>
    <w:rsid w:val="007F44F4"/>
    <w:rsid w:val="008729B7"/>
    <w:rsid w:val="008E0471"/>
    <w:rsid w:val="008F509C"/>
    <w:rsid w:val="00904077"/>
    <w:rsid w:val="009123C6"/>
    <w:rsid w:val="00937A4A"/>
    <w:rsid w:val="0094273C"/>
    <w:rsid w:val="009D5093"/>
    <w:rsid w:val="00A81A83"/>
    <w:rsid w:val="00A95352"/>
    <w:rsid w:val="00AC6922"/>
    <w:rsid w:val="00B2147A"/>
    <w:rsid w:val="00B23147"/>
    <w:rsid w:val="00B47CD0"/>
    <w:rsid w:val="00B8330B"/>
    <w:rsid w:val="00B95A06"/>
    <w:rsid w:val="00BF12CE"/>
    <w:rsid w:val="00C079C4"/>
    <w:rsid w:val="00C31986"/>
    <w:rsid w:val="00C75E67"/>
    <w:rsid w:val="00CB1501"/>
    <w:rsid w:val="00CD7A50"/>
    <w:rsid w:val="00CF0D8A"/>
    <w:rsid w:val="00D157F4"/>
    <w:rsid w:val="00D24861"/>
    <w:rsid w:val="00D6589B"/>
    <w:rsid w:val="00D926D0"/>
    <w:rsid w:val="00DF7ACE"/>
    <w:rsid w:val="00E5645D"/>
    <w:rsid w:val="00E71026"/>
    <w:rsid w:val="00EE0E1E"/>
    <w:rsid w:val="00EE1050"/>
    <w:rsid w:val="00F15E8C"/>
    <w:rsid w:val="00F24A8A"/>
    <w:rsid w:val="00F2613C"/>
    <w:rsid w:val="00F45B99"/>
    <w:rsid w:val="00F94D48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1A5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71026"/>
    <w:pPr>
      <w:tabs>
        <w:tab w:val="left" w:pos="-720"/>
      </w:tabs>
      <w:suppressAutoHyphens/>
      <w:spacing w:before="120"/>
      <w:ind w:right="-6"/>
      <w:jc w:val="both"/>
    </w:pPr>
    <w:rPr>
      <w:rFonts w:ascii="Arial" w:hAnsi="Arial"/>
      <w:b/>
      <w:color w:val="auto"/>
      <w:spacing w:val="-3"/>
      <w:sz w:val="22"/>
    </w:rPr>
  </w:style>
  <w:style w:type="character" w:customStyle="1" w:styleId="BodyText3Char">
    <w:name w:val="Body Text 3 Char"/>
    <w:basedOn w:val="DefaultParagraphFont"/>
    <w:link w:val="BodyText3"/>
    <w:rsid w:val="00E71026"/>
    <w:rPr>
      <w:rFonts w:ascii="Arial" w:eastAsia="Times New Roman" w:hAnsi="Arial"/>
      <w:b/>
      <w:spacing w:val="-3"/>
      <w:sz w:val="22"/>
    </w:rPr>
  </w:style>
  <w:style w:type="character" w:styleId="Hyperlink">
    <w:name w:val="Hyperlink"/>
    <w:basedOn w:val="DefaultParagraphFont"/>
    <w:unhideWhenUsed/>
    <w:rsid w:val="00E710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36068bc13be036198c00e955aa211677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cd1a2c14260baeb7d951471d010b3ff8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303455-0690-4fc8-a6f1-b969d4549f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D8E728-BA20-4C0F-AA29-2C429E24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160</TotalTime>
  <Pages>1</Pages>
  <Words>241</Words>
  <Characters>1484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Base>https://www.cabinet.qld.gov.au/documents/2018/Oct/OFS/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dcterms:created xsi:type="dcterms:W3CDTF">2018-08-09T04:36:00Z</dcterms:created>
  <dcterms:modified xsi:type="dcterms:W3CDTF">2019-12-11T09:16:00Z</dcterms:modified>
  <cp:category>Queensland,Employment,Children,Health,Safety,Environmental_Protection,Service_Delivery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